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0B9" w:rsidRPr="009470B9" w:rsidRDefault="009470B9" w:rsidP="009470B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0B9">
        <w:rPr>
          <w:rFonts w:ascii="Times New Roman" w:eastAsia="Times New Roman" w:hAnsi="Times New Roman" w:cs="Times New Roman"/>
          <w:sz w:val="24"/>
          <w:szCs w:val="24"/>
        </w:rPr>
        <w:t xml:space="preserve">Ogłoszenie nr 590922-N-2017 z dnia 2017-09-20 r. </w:t>
      </w:r>
    </w:p>
    <w:p w:rsidR="009470B9" w:rsidRPr="009470B9" w:rsidRDefault="009470B9" w:rsidP="00947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70B9">
        <w:rPr>
          <w:rFonts w:ascii="Times New Roman" w:eastAsia="Times New Roman" w:hAnsi="Times New Roman" w:cs="Times New Roman"/>
          <w:sz w:val="24"/>
          <w:szCs w:val="24"/>
        </w:rPr>
        <w:t xml:space="preserve">Samodzielny Publiczny Zakład Opieki Zdrowotnej: Dostawa na potrzeby SPZOZ w </w:t>
      </w:r>
      <w:proofErr w:type="spellStart"/>
      <w:r w:rsidRPr="009470B9">
        <w:rPr>
          <w:rFonts w:ascii="Times New Roman" w:eastAsia="Times New Roman" w:hAnsi="Times New Roman" w:cs="Times New Roman"/>
          <w:sz w:val="24"/>
          <w:szCs w:val="24"/>
        </w:rPr>
        <w:t>Augustowe</w:t>
      </w:r>
      <w:proofErr w:type="spellEnd"/>
      <w:r w:rsidRPr="009470B9">
        <w:rPr>
          <w:rFonts w:ascii="Times New Roman" w:eastAsia="Times New Roman" w:hAnsi="Times New Roman" w:cs="Times New Roman"/>
          <w:sz w:val="24"/>
          <w:szCs w:val="24"/>
        </w:rPr>
        <w:t xml:space="preserve"> materiałów opatrunkowych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O ZAMÓWIENIU - Dostawy </w:t>
      </w:r>
    </w:p>
    <w:p w:rsidR="009470B9" w:rsidRPr="009470B9" w:rsidRDefault="009470B9" w:rsidP="00947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>Zamieszczanie ogłoszenia: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t xml:space="preserve"> Zamieszczanie obowiązkowe </w:t>
      </w:r>
    </w:p>
    <w:p w:rsidR="009470B9" w:rsidRPr="009470B9" w:rsidRDefault="009470B9" w:rsidP="00947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t xml:space="preserve"> Zamówienia publicznego </w:t>
      </w:r>
    </w:p>
    <w:p w:rsidR="009470B9" w:rsidRPr="009470B9" w:rsidRDefault="009470B9" w:rsidP="00947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Zamówienie dotyczy projektu lub programu współfinansowanego ze środków Unii Europejskiej </w:t>
      </w:r>
    </w:p>
    <w:p w:rsidR="009470B9" w:rsidRPr="009470B9" w:rsidRDefault="009470B9" w:rsidP="00947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0B9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9470B9" w:rsidRPr="009470B9" w:rsidRDefault="009470B9" w:rsidP="00947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>Nazwa projektu lub programu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470B9" w:rsidRPr="009470B9" w:rsidRDefault="009470B9" w:rsidP="00947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9470B9" w:rsidRPr="009470B9" w:rsidRDefault="009470B9" w:rsidP="00947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0B9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9470B9" w:rsidRPr="009470B9" w:rsidRDefault="009470B9" w:rsidP="00947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0B9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9470B9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9470B9">
        <w:rPr>
          <w:rFonts w:ascii="Times New Roman" w:eastAsia="Times New Roman" w:hAnsi="Times New Roman" w:cs="Times New Roman"/>
          <w:sz w:val="24"/>
          <w:szCs w:val="24"/>
        </w:rPr>
        <w:t xml:space="preserve">, nie mniejszy niż 30%, osób zatrudnionych przez zakłady pracy chronionej lub wykonawców albo ich jednostki (w %)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470B9" w:rsidRPr="009470B9" w:rsidRDefault="009470B9" w:rsidP="00947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0B9">
        <w:rPr>
          <w:rFonts w:ascii="Times New Roman" w:eastAsia="Times New Roman" w:hAnsi="Times New Roman" w:cs="Times New Roman"/>
          <w:sz w:val="24"/>
          <w:szCs w:val="24"/>
          <w:u w:val="single"/>
        </w:rPr>
        <w:t>SEKCJA I: ZAMAWIAJĄCY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70B9" w:rsidRPr="009470B9" w:rsidRDefault="009470B9" w:rsidP="00947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centralny zamawiający </w:t>
      </w:r>
    </w:p>
    <w:p w:rsidR="009470B9" w:rsidRPr="009470B9" w:rsidRDefault="009470B9" w:rsidP="00947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0B9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9470B9" w:rsidRPr="009470B9" w:rsidRDefault="009470B9" w:rsidP="00947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podmiot, któremu zamawiający powierzył/powierzyli przeprowadzenie postępowania </w:t>
      </w:r>
    </w:p>
    <w:p w:rsidR="009470B9" w:rsidRPr="009470B9" w:rsidRDefault="009470B9" w:rsidP="00947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0B9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9470B9" w:rsidRPr="009470B9" w:rsidRDefault="009470B9" w:rsidP="00947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na temat podmiotu któremu zamawiający powierzył/powierzyli prowadzenie postępowania: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>Postępowanie jest przeprowadzane wspólnie przez zamawiających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70B9" w:rsidRPr="009470B9" w:rsidRDefault="009470B9" w:rsidP="00947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0B9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9470B9" w:rsidRPr="009470B9" w:rsidRDefault="009470B9" w:rsidP="00947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0B9">
        <w:rPr>
          <w:rFonts w:ascii="Times New Roman" w:eastAsia="Times New Roman" w:hAnsi="Times New Roman" w:cs="Times New Roman"/>
          <w:sz w:val="24"/>
          <w:szCs w:val="24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76"/>
      </w:tblGrid>
      <w:tr w:rsidR="009470B9" w:rsidRPr="009470B9" w:rsidTr="009470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70B9" w:rsidRPr="009470B9" w:rsidRDefault="009470B9" w:rsidP="0094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0B9">
              <w:rPr>
                <w:rFonts w:ascii="Times New Roman" w:eastAsia="Times New Roman" w:hAnsi="Times New Roman" w:cs="Times New Roman"/>
                <w:sz w:val="24"/>
                <w:szCs w:val="24"/>
              </w:rPr>
              <w:t>Podmiot</w:t>
            </w:r>
          </w:p>
        </w:tc>
      </w:tr>
      <w:tr w:rsidR="009470B9" w:rsidRPr="009470B9" w:rsidTr="009470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70B9" w:rsidRPr="009470B9" w:rsidRDefault="009470B9" w:rsidP="0094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0B9">
              <w:rPr>
                <w:rFonts w:ascii="Times New Roman" w:eastAsia="Times New Roman" w:hAnsi="Times New Roman" w:cs="Times New Roman"/>
                <w:sz w:val="24"/>
                <w:szCs w:val="24"/>
              </w:rPr>
              <w:t>Samodzielny Publiczny Zakład Opieki Zdrowotnej w Augustowie</w:t>
            </w:r>
          </w:p>
        </w:tc>
      </w:tr>
    </w:tbl>
    <w:p w:rsidR="009470B9" w:rsidRPr="009470B9" w:rsidRDefault="009470B9" w:rsidP="00947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jest przeprowadzane wspólnie z zamawiającymi z innych państw członkowskich Unii Europejskiej </w:t>
      </w:r>
    </w:p>
    <w:p w:rsidR="009470B9" w:rsidRPr="009470B9" w:rsidRDefault="009470B9" w:rsidP="00947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0B9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9470B9" w:rsidRPr="009470B9" w:rsidRDefault="009470B9" w:rsidP="00947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>W przypadku przeprowadzania postępowania wspólnie z zamawiającymi z innych państw członkowskich Unii Europejskiej – mające zastosowanie krajowe prawo zamówień publicznych: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dodatkowe: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70B9" w:rsidRPr="009470B9" w:rsidRDefault="009470B9" w:rsidP="00947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1) NAZWA I ADRES: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t xml:space="preserve">Samodzielny Publiczny Zakład Opieki Zdrowotnej, krajowy numer identyfikacyjny 79031703800000, ul. ul. Szpitalna  12 , 16300   Augustów, woj. podlaskie, państwo Polska, tel. 876 433 411, e-mail spzoz6@wp.pl, faks 876 433 419.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Adres strony internetowej (URL): www.spzoz.augustów.pl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  <w:t xml:space="preserve">Adres profilu nabywcy: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 pod którym można uzyskać dostęp do narzędzi i urządzeń lub formatów plików, które nie są ogólnie dostępne </w:t>
      </w:r>
    </w:p>
    <w:p w:rsidR="009470B9" w:rsidRPr="009470B9" w:rsidRDefault="009470B9" w:rsidP="00947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2) RODZAJ ZAMAWIAJĄCEGO: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t xml:space="preserve">Jednostki organizacyjne administracji samorządowej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470B9" w:rsidRPr="009470B9" w:rsidRDefault="009470B9" w:rsidP="00947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I.3) WSPÓLNE UDZIELANIE ZAMÓWIENIA </w:t>
      </w:r>
      <w:r w:rsidRPr="009470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(jeżeli dotyczy)</w:t>
      </w:r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9470B9" w:rsidRPr="009470B9" w:rsidRDefault="009470B9" w:rsidP="00947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0B9">
        <w:rPr>
          <w:rFonts w:ascii="Times New Roman" w:eastAsia="Times New Roman" w:hAnsi="Times New Roman" w:cs="Times New Roman"/>
          <w:sz w:val="24"/>
          <w:szCs w:val="24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470B9" w:rsidRPr="009470B9" w:rsidRDefault="009470B9" w:rsidP="00947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I.4) KOMUNIKACJA: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>Nieograniczony, pełny i bezpośredni dostęp do dokumentów z postępowania można uzyskać pod adresem (URL)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70B9" w:rsidRPr="009470B9" w:rsidRDefault="009470B9" w:rsidP="00947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0B9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  <w:t xml:space="preserve">www.spzoz.augustow.pl </w:t>
      </w:r>
    </w:p>
    <w:p w:rsidR="009470B9" w:rsidRPr="009470B9" w:rsidRDefault="009470B9" w:rsidP="00947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Adres strony internetowej, na której zamieszczona będzie specyfikacja istotnych warunków zamówienia </w:t>
      </w:r>
    </w:p>
    <w:p w:rsidR="009470B9" w:rsidRPr="009470B9" w:rsidRDefault="009470B9" w:rsidP="00947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0B9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  <w:t xml:space="preserve">www.spzoz.augustow.pl </w:t>
      </w:r>
    </w:p>
    <w:p w:rsidR="009470B9" w:rsidRPr="009470B9" w:rsidRDefault="009470B9" w:rsidP="00947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Dostęp do dokumentów z postępowania jest ograniczony - więcej informacji można uzyskać pod adresem </w:t>
      </w:r>
    </w:p>
    <w:p w:rsidR="009470B9" w:rsidRPr="009470B9" w:rsidRDefault="009470B9" w:rsidP="00947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0B9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470B9" w:rsidRPr="009470B9" w:rsidRDefault="009470B9" w:rsidP="00947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należy przesyłać: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>Elektronicznie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70B9" w:rsidRPr="009470B9" w:rsidRDefault="009470B9" w:rsidP="00947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0B9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  <w:t xml:space="preserve">adres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470B9" w:rsidRPr="009470B9" w:rsidRDefault="009470B9" w:rsidP="00947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70B9" w:rsidRPr="009470B9" w:rsidRDefault="009470B9" w:rsidP="00947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>Dopuszczone jest przesłanie ofert lub wniosków o dopuszczenie do udziału w postępowaniu w inny sposób: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>Wymagane jest przesłanie ofert lub wniosków o dopuszczenie do udziału w postępowaniu w inny sposób: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  <w:t xml:space="preserve">Adres: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470B9" w:rsidRPr="009470B9" w:rsidRDefault="009470B9" w:rsidP="00947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0B9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>Komunikacja elektroniczna wymaga korzystania z narzędzi i urządzeń lub formatów plików, które nie są ogólnie dostępne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70B9" w:rsidRPr="009470B9" w:rsidRDefault="009470B9" w:rsidP="00947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0B9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  <w:t xml:space="preserve">Nieograniczony, pełny, bezpośredni i bezpłatny dostęp do tych narzędzi można uzyskać pod adresem: (URL)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470B9" w:rsidRPr="009470B9" w:rsidRDefault="009470B9" w:rsidP="00947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0B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II: PRZEDMIOT ZAMÓWIENIA </w:t>
      </w:r>
    </w:p>
    <w:p w:rsidR="009470B9" w:rsidRPr="009470B9" w:rsidRDefault="009470B9" w:rsidP="00947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II.1) Nazwa nadana zamówieniu przez zamawiającego: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t xml:space="preserve">Dostawa na potrzeby SPZOZ w </w:t>
      </w:r>
      <w:proofErr w:type="spellStart"/>
      <w:r w:rsidRPr="009470B9">
        <w:rPr>
          <w:rFonts w:ascii="Times New Roman" w:eastAsia="Times New Roman" w:hAnsi="Times New Roman" w:cs="Times New Roman"/>
          <w:sz w:val="24"/>
          <w:szCs w:val="24"/>
        </w:rPr>
        <w:t>Augustowe</w:t>
      </w:r>
      <w:proofErr w:type="spellEnd"/>
      <w:r w:rsidRPr="009470B9">
        <w:rPr>
          <w:rFonts w:ascii="Times New Roman" w:eastAsia="Times New Roman" w:hAnsi="Times New Roman" w:cs="Times New Roman"/>
          <w:sz w:val="24"/>
          <w:szCs w:val="24"/>
        </w:rPr>
        <w:t xml:space="preserve"> materiałów opatrunkowych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referencyjny: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t xml:space="preserve">14/ZP/2017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Przed wszczęciem postępowania o udzielenie zamówienia przeprowadzono dialog techniczny </w:t>
      </w:r>
    </w:p>
    <w:p w:rsidR="009470B9" w:rsidRPr="009470B9" w:rsidRDefault="009470B9" w:rsidP="00947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0B9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9470B9" w:rsidRPr="009470B9" w:rsidRDefault="009470B9" w:rsidP="00947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II.2) Rodzaj zamówienia: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t xml:space="preserve">Dostawy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>II.3) Informacja o możliwości składania ofert częściowych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podzielone jest na części: </w:t>
      </w:r>
    </w:p>
    <w:p w:rsidR="009470B9" w:rsidRPr="009470B9" w:rsidRDefault="009470B9" w:rsidP="00947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0B9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można składać w odniesieniu do: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  <w:t xml:space="preserve">wszystkich części </w:t>
      </w:r>
    </w:p>
    <w:p w:rsidR="009470B9" w:rsidRPr="009470B9" w:rsidRDefault="009470B9" w:rsidP="00947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>Zamawiający zastrzega sobie prawo do udzielenia łącznie następujących części lub grup części: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>Maksymalna liczba części zamówienia, na które może zostać udzielone zamówienie jednemu wykonawcy: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II.4) Krótki opis przedmiotu zamówienia </w:t>
      </w:r>
      <w:r w:rsidRPr="009470B9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 )</w:t>
      </w:r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 określenie zapotrzebowania na innowacyjny produkt, usługę lub roboty budowlane: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t xml:space="preserve">Dostawa na potrzeby SPZOZ w </w:t>
      </w:r>
      <w:proofErr w:type="spellStart"/>
      <w:r w:rsidRPr="009470B9">
        <w:rPr>
          <w:rFonts w:ascii="Times New Roman" w:eastAsia="Times New Roman" w:hAnsi="Times New Roman" w:cs="Times New Roman"/>
          <w:sz w:val="24"/>
          <w:szCs w:val="24"/>
        </w:rPr>
        <w:t>Augustowe</w:t>
      </w:r>
      <w:proofErr w:type="spellEnd"/>
      <w:r w:rsidRPr="009470B9">
        <w:rPr>
          <w:rFonts w:ascii="Times New Roman" w:eastAsia="Times New Roman" w:hAnsi="Times New Roman" w:cs="Times New Roman"/>
          <w:sz w:val="24"/>
          <w:szCs w:val="24"/>
        </w:rPr>
        <w:t xml:space="preserve"> materiałów opatrunkowych o wartości szacunkowej zamówienia mniejszej niż kwoty określone w przepisach wydanych na podstawie art. 11 ust. 8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II.5) Główny kod CPV: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t xml:space="preserve">33141100-1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>Dodatkowe kody CPV: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0"/>
      </w:tblGrid>
      <w:tr w:rsidR="009470B9" w:rsidRPr="009470B9" w:rsidTr="009470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70B9" w:rsidRPr="009470B9" w:rsidRDefault="009470B9" w:rsidP="0094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0B9">
              <w:rPr>
                <w:rFonts w:ascii="Times New Roman" w:eastAsia="Times New Roman" w:hAnsi="Times New Roman" w:cs="Times New Roman"/>
                <w:sz w:val="24"/>
                <w:szCs w:val="24"/>
              </w:rPr>
              <w:t>Kod CPV</w:t>
            </w:r>
          </w:p>
        </w:tc>
      </w:tr>
      <w:tr w:rsidR="009470B9" w:rsidRPr="009470B9" w:rsidTr="009470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70B9" w:rsidRPr="009470B9" w:rsidRDefault="009470B9" w:rsidP="0094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0B9">
              <w:rPr>
                <w:rFonts w:ascii="Times New Roman" w:eastAsia="Times New Roman" w:hAnsi="Times New Roman" w:cs="Times New Roman"/>
                <w:sz w:val="24"/>
                <w:szCs w:val="24"/>
              </w:rPr>
              <w:t>33141110-4</w:t>
            </w:r>
          </w:p>
        </w:tc>
      </w:tr>
      <w:tr w:rsidR="009470B9" w:rsidRPr="009470B9" w:rsidTr="009470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70B9" w:rsidRPr="009470B9" w:rsidRDefault="009470B9" w:rsidP="0094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0B9">
              <w:rPr>
                <w:rFonts w:ascii="Times New Roman" w:eastAsia="Times New Roman" w:hAnsi="Times New Roman" w:cs="Times New Roman"/>
                <w:sz w:val="24"/>
                <w:szCs w:val="24"/>
              </w:rPr>
              <w:t>33141111-1</w:t>
            </w:r>
          </w:p>
        </w:tc>
      </w:tr>
    </w:tbl>
    <w:p w:rsidR="009470B9" w:rsidRPr="009470B9" w:rsidRDefault="009470B9" w:rsidP="00947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II.6) Całkowita wartość zamówienia </w:t>
      </w:r>
      <w:r w:rsidRPr="009470B9">
        <w:rPr>
          <w:rFonts w:ascii="Times New Roman" w:eastAsia="Times New Roman" w:hAnsi="Times New Roman" w:cs="Times New Roman"/>
          <w:i/>
          <w:iCs/>
          <w:sz w:val="24"/>
          <w:szCs w:val="24"/>
        </w:rPr>
        <w:t>(jeżeli zamawiający podaje informacje o wartości zamówienia)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176000,00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</w:p>
    <w:p w:rsidR="009470B9" w:rsidRPr="009470B9" w:rsidRDefault="009470B9" w:rsidP="00947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0B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PLN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i/>
          <w:iCs/>
          <w:sz w:val="24"/>
          <w:szCs w:val="24"/>
        </w:rPr>
        <w:t>(w przypadku umów ramowych lub dynamicznego systemu zakupów – szacunkowa całkowita maksymalna wartość w całym okresie obowiązywania umowy ramowej lub dynamicznego systemu zakupów)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70B9" w:rsidRPr="009470B9" w:rsidRDefault="009470B9" w:rsidP="00947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II.7) Czy przewiduje się udzielenie zamówień, o których mowa w art. 67 ust. 1 </w:t>
      </w:r>
      <w:proofErr w:type="spellStart"/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 i 7 lub w art. 134 ust. 6 </w:t>
      </w:r>
      <w:proofErr w:type="spellStart"/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 ustawy </w:t>
      </w:r>
      <w:proofErr w:type="spellStart"/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9470B9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9470B9">
        <w:rPr>
          <w:rFonts w:ascii="Times New Roman" w:eastAsia="Times New Roman" w:hAnsi="Times New Roman" w:cs="Times New Roman"/>
          <w:sz w:val="24"/>
          <w:szCs w:val="24"/>
        </w:rPr>
        <w:t xml:space="preserve"> 6 lub w art. 134 ust. 6 </w:t>
      </w:r>
      <w:proofErr w:type="spellStart"/>
      <w:r w:rsidRPr="009470B9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9470B9">
        <w:rPr>
          <w:rFonts w:ascii="Times New Roman" w:eastAsia="Times New Roman" w:hAnsi="Times New Roman" w:cs="Times New Roman"/>
          <w:sz w:val="24"/>
          <w:szCs w:val="24"/>
        </w:rPr>
        <w:t xml:space="preserve"> 3 ustawy </w:t>
      </w:r>
      <w:proofErr w:type="spellStart"/>
      <w:r w:rsidRPr="009470B9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9470B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>II.8) Okres, w którym realizowane będzie zamówienie lub okres, na który została zawarta umowa ramowa lub okres, na który został ustanowiony dynamiczny system zakupów: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  <w:t>miesiącach:  12  </w:t>
      </w:r>
      <w:r w:rsidRPr="009470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lub </w:t>
      </w:r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>dniach: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i/>
          <w:iCs/>
          <w:sz w:val="24"/>
          <w:szCs w:val="24"/>
        </w:rPr>
        <w:t>lub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data rozpoczęcia: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470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lub </w:t>
      </w:r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zakończenia: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II.9) Informacje dodatkowe: </w:t>
      </w:r>
    </w:p>
    <w:p w:rsidR="009470B9" w:rsidRPr="009470B9" w:rsidRDefault="009470B9" w:rsidP="00947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0B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III: INFORMACJE O CHARAKTERZE PRAWNYM, EKONOMICZNYM, FINANSOWYM I TECHNICZNYM </w:t>
      </w:r>
    </w:p>
    <w:p w:rsidR="009470B9" w:rsidRPr="009470B9" w:rsidRDefault="009470B9" w:rsidP="00947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III.1) WARUNKI UDZIAŁU W POSTĘPOWANIU </w:t>
      </w:r>
    </w:p>
    <w:p w:rsidR="009470B9" w:rsidRPr="009470B9" w:rsidRDefault="009470B9" w:rsidP="00947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>III.1.1) Kompetencje lub uprawnienia do prowadzenia określonej działalności zawodowej, o ile wynika to z odrębnych przepisów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III.1.2) Sytuacja finansowa lub ekonomiczna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III.1.3) Zdolność techniczna lub zawodowa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9470B9" w:rsidRPr="009470B9" w:rsidRDefault="009470B9" w:rsidP="00947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III.2) PODSTAWY WYKLUCZENIA </w:t>
      </w:r>
    </w:p>
    <w:p w:rsidR="009470B9" w:rsidRPr="009470B9" w:rsidRDefault="009470B9" w:rsidP="00947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III.2.1) Podstawy wykluczenia określone w art. 24 ust. 1 ustawy </w:t>
      </w:r>
      <w:proofErr w:type="spellStart"/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947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III.2.2) Zamawiający przewiduje wykluczenie wykonawcy na podstawie art. 24 ust. 5 ustawy </w:t>
      </w:r>
      <w:proofErr w:type="spellStart"/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9470B9">
        <w:rPr>
          <w:rFonts w:ascii="Times New Roman" w:eastAsia="Times New Roman" w:hAnsi="Times New Roman" w:cs="Times New Roman"/>
          <w:sz w:val="24"/>
          <w:szCs w:val="24"/>
        </w:rPr>
        <w:t xml:space="preserve"> Nie Zamawiający przewiduje następujące fakultatywne podstawy wykluczenia: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470B9" w:rsidRPr="009470B9" w:rsidRDefault="009470B9" w:rsidP="00947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9470B9" w:rsidRPr="009470B9" w:rsidRDefault="009470B9" w:rsidP="00947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Oświadczenie o niepodleganiu wykluczeniu oraz spełnianiu warunków udziału w postępowaniu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spełnianiu kryteriów selekcji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</w:p>
    <w:p w:rsidR="009470B9" w:rsidRPr="009470B9" w:rsidRDefault="009470B9" w:rsidP="00947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9470B9" w:rsidRPr="009470B9" w:rsidRDefault="009470B9" w:rsidP="00947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9470B9" w:rsidRPr="009470B9" w:rsidRDefault="009470B9" w:rsidP="00947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>III.5.1) W ZAKRESIE SPEŁNIANIA WARUNKÓW UDZIAŁU W POSTĘPOWANIU: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>III.5.2) W ZAKRESIE KRYTERIÓW SELEKCJI: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470B9" w:rsidRPr="009470B9" w:rsidRDefault="009470B9" w:rsidP="00947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9470B9" w:rsidRPr="009470B9" w:rsidRDefault="009470B9" w:rsidP="00947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III.7) INNE DOKUMENTY NIE WYMIENIONE W </w:t>
      </w:r>
      <w:proofErr w:type="spellStart"/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III.3) - III.6) </w:t>
      </w:r>
    </w:p>
    <w:p w:rsidR="009470B9" w:rsidRPr="009470B9" w:rsidRDefault="009470B9" w:rsidP="00947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0B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IV: PROCEDURA </w:t>
      </w:r>
    </w:p>
    <w:p w:rsidR="009470B9" w:rsidRPr="009470B9" w:rsidRDefault="009470B9" w:rsidP="00947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IV.1) OPIS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IV.1.1) Tryb udzielenia zamówienia: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t xml:space="preserve">Przetarg nieograniczony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>IV.1.2) Zamawiający żąda wniesienia wadium: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70B9" w:rsidRPr="009470B9" w:rsidRDefault="009470B9" w:rsidP="00947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0B9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na temat wadium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470B9" w:rsidRPr="009470B9" w:rsidRDefault="009470B9" w:rsidP="00947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>IV.1.3) Przewiduje się udzielenie zaliczek na poczet wykonania zamówienia: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70B9" w:rsidRPr="009470B9" w:rsidRDefault="009470B9" w:rsidP="00947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0B9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udzielania zaliczek: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470B9" w:rsidRPr="009470B9" w:rsidRDefault="009470B9" w:rsidP="00947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IV.1.4) Wymaga się złożenia ofert w postaci katalogów elektronicznych lub dołączenia do ofert katalogów elektronicznych: </w:t>
      </w:r>
    </w:p>
    <w:p w:rsidR="009470B9" w:rsidRPr="009470B9" w:rsidRDefault="009470B9" w:rsidP="00947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0B9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 w postaci katalogów elektronicznych lub dołączenia do ofert katalogów elektronicznych: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470B9" w:rsidRPr="009470B9" w:rsidRDefault="009470B9" w:rsidP="00947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IV.1.5.) Wymaga się złożenia oferty wariantowej: </w:t>
      </w:r>
    </w:p>
    <w:p w:rsidR="009470B9" w:rsidRPr="009470B9" w:rsidRDefault="009470B9" w:rsidP="00947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0B9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oferty wariantowej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  <w:t xml:space="preserve">Złożenie oferty wariantowej dopuszcza się tylko z jednoczesnym złożeniem oferty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zasadniczej: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470B9" w:rsidRPr="009470B9" w:rsidRDefault="009470B9" w:rsidP="00947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IV.1.6) Przewidywana liczba wykonawców, którzy zostaną zaproszeni do udziału w postępowaniu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ograniczony, negocjacje z ogłoszeniem, dialog konkurencyjny, partnerstwo innowacyjne) </w:t>
      </w:r>
    </w:p>
    <w:p w:rsidR="009470B9" w:rsidRPr="009470B9" w:rsidRDefault="009470B9" w:rsidP="00947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0B9">
        <w:rPr>
          <w:rFonts w:ascii="Times New Roman" w:eastAsia="Times New Roman" w:hAnsi="Times New Roman" w:cs="Times New Roman"/>
          <w:sz w:val="24"/>
          <w:szCs w:val="24"/>
        </w:rPr>
        <w:t xml:space="preserve">Liczba wykonawców  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  <w:t xml:space="preserve">Przewidywana minimalna liczba wykonawców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  <w:t xml:space="preserve">Maksymalna liczba wykonawców  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  <w:t xml:space="preserve">Kryteria selekcji wykonawców: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470B9" w:rsidRPr="009470B9" w:rsidRDefault="009470B9" w:rsidP="00947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IV.1.7) Informacje na temat umowy ramowej lub dynamicznego systemu zakupów: </w:t>
      </w:r>
    </w:p>
    <w:p w:rsidR="009470B9" w:rsidRPr="009470B9" w:rsidRDefault="009470B9" w:rsidP="00947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0B9">
        <w:rPr>
          <w:rFonts w:ascii="Times New Roman" w:eastAsia="Times New Roman" w:hAnsi="Times New Roman" w:cs="Times New Roman"/>
          <w:sz w:val="24"/>
          <w:szCs w:val="24"/>
        </w:rPr>
        <w:t xml:space="preserve">Umowa ramowa będzie zawarta: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  <w:t xml:space="preserve">Czy przewiduje się ograniczenie liczby uczestników umowy ramowej: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Przewidziana maksymalna liczba uczestników umowy ramowej: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obejmuje ustanowienie dynamicznego systemu zakupów: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będą zamieszczone dodatkowe informacje dotyczące dynamicznego systemu zakupów: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  <w:t xml:space="preserve">W ramach umowy ramowej/dynamicznego systemu zakupów dopuszcza się złożenie ofert w formie katalogów elektronicznych: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470B9" w:rsidRPr="009470B9" w:rsidRDefault="009470B9" w:rsidP="00947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IV.1.8) Aukcja elektroniczna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Przewidziane jest przeprowadzenie aukcji elektronicznej </w:t>
      </w:r>
      <w:r w:rsidRPr="009470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nieograniczony, przetarg ograniczony, negocjacje z ogłoszeniem)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adres strony internetowej, na której aukcja będzie prowadzona: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Należy wskazać elementy, których wartości będą przedmiotem aukcji elektronicznej: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ograniczenia co do przedstawionych wartości, wynikające z opisu przedmiotu zamówienia: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podać, które informacje zostaną udostępnione wykonawcom w trakcie aukcji elektronicznej oraz jaki będzie termin ich udostępnienia: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przebiegu aukcji elektronicznej: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Informacje dotyczące wykorzystywanego sprzętu elektronicznego, rozwiązań i specyfikacji technicznych w zakresie połączeń: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rejestracji i identyfikacji wykonawców w aukcji elektronicznej: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o liczbie etapów aukcji elektronicznej i czasie ich trwania: </w:t>
      </w:r>
    </w:p>
    <w:p w:rsidR="009470B9" w:rsidRPr="009470B9" w:rsidRDefault="009470B9" w:rsidP="00947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0B9">
        <w:rPr>
          <w:rFonts w:ascii="Times New Roman" w:eastAsia="Times New Roman" w:hAnsi="Times New Roman" w:cs="Times New Roman"/>
          <w:sz w:val="24"/>
          <w:szCs w:val="24"/>
        </w:rPr>
        <w:br/>
        <w:t xml:space="preserve">Czas trwania: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  <w:t xml:space="preserve">Czy wykonawcy, którzy nie złożyli nowych postąpień, zostaną zakwalifikowani do następnego etapu: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  <w:t xml:space="preserve">Warunki zamknięcia aukcji elektronicznej: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470B9" w:rsidRPr="009470B9" w:rsidRDefault="009470B9" w:rsidP="00947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IV.2) KRYTERIA OCENY OFERT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IV.2.1) Kryteria oceny ofert: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>IV.2.2) Kryteria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0"/>
        <w:gridCol w:w="1016"/>
      </w:tblGrid>
      <w:tr w:rsidR="009470B9" w:rsidRPr="009470B9" w:rsidTr="009470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70B9" w:rsidRPr="009470B9" w:rsidRDefault="009470B9" w:rsidP="0094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0B9">
              <w:rPr>
                <w:rFonts w:ascii="Times New Roman" w:eastAsia="Times New Roman" w:hAnsi="Times New Roman" w:cs="Times New Roman"/>
                <w:sz w:val="24"/>
                <w:szCs w:val="24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70B9" w:rsidRPr="009470B9" w:rsidRDefault="009470B9" w:rsidP="0094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0B9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9470B9" w:rsidRPr="009470B9" w:rsidTr="009470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70B9" w:rsidRPr="009470B9" w:rsidRDefault="009470B9" w:rsidP="0094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0B9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70B9" w:rsidRPr="009470B9" w:rsidRDefault="009470B9" w:rsidP="0094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0B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9470B9" w:rsidRPr="009470B9" w:rsidRDefault="009470B9" w:rsidP="00947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IV.2.3) Zastosowanie procedury, o której mowa w art. 24aa ust. 1 ustawy </w:t>
      </w:r>
      <w:proofErr w:type="spellStart"/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t xml:space="preserve">(przetarg nieograniczony)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IV.3) Negocjacje z ogłoszeniem, dialog konkurencyjny, partnerstwo innowacyjne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>IV.3.1) Informacje na temat negocjacji z ogłoszeniem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  <w:t xml:space="preserve">Minimalne wymagania, które muszą spełniać wszystkie oferty: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Przewidziane jest zastrzeżenie prawa do udzielenia zamówienia na podstawie ofert wstępnych bez przeprowadzenia negocjacji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Przewidziany jest podział negocjacji na etapy w celu ograniczenia liczby ofert: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negocjacji (w tym liczbę etapów):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>IV.3.2) Informacje na temat dialogu konkurencyjnego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  <w:t xml:space="preserve">Opis potrzeb i wymagań zamawiającego lub informacja o sposobie uzyskania tego opisu: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  <w:t xml:space="preserve">Wstępny harmonogram postępowania: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dialogu na etapy w celu ograniczenia liczby rozwiązań: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dialogu: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>IV.3.3) Informacje na temat partnerstwa innowacyjnego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  <w:t xml:space="preserve">Elementy opisu przedmiotu zamówienia definiujące minimalne wymagania, którym muszą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odpowiadać wszystkie oferty: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IV.4) Licytacja elektroniczna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będzie prowadzona licytacja elektroniczna: </w:t>
      </w:r>
    </w:p>
    <w:p w:rsidR="009470B9" w:rsidRPr="009470B9" w:rsidRDefault="009470B9" w:rsidP="00947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0B9">
        <w:rPr>
          <w:rFonts w:ascii="Times New Roman" w:eastAsia="Times New Roman" w:hAnsi="Times New Roman" w:cs="Times New Roman"/>
          <w:sz w:val="24"/>
          <w:szCs w:val="24"/>
        </w:rPr>
        <w:t xml:space="preserve">Adres strony internetowej, na której jest dostępny opis przedmiotu zamówienia w licytacji elektronicznej: </w:t>
      </w:r>
    </w:p>
    <w:p w:rsidR="009470B9" w:rsidRPr="009470B9" w:rsidRDefault="009470B9" w:rsidP="00947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0B9">
        <w:rPr>
          <w:rFonts w:ascii="Times New Roman" w:eastAsia="Times New Roman" w:hAnsi="Times New Roman" w:cs="Times New Roman"/>
          <w:sz w:val="24"/>
          <w:szCs w:val="24"/>
        </w:rPr>
        <w:t xml:space="preserve">Wymagania dotyczące rejestracji i identyfikacji wykonawców w licytacji elektronicznej, w tym wymagania techniczne urządzeń informatycznych: </w:t>
      </w:r>
    </w:p>
    <w:p w:rsidR="009470B9" w:rsidRPr="009470B9" w:rsidRDefault="009470B9" w:rsidP="00947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0B9">
        <w:rPr>
          <w:rFonts w:ascii="Times New Roman" w:eastAsia="Times New Roman" w:hAnsi="Times New Roman" w:cs="Times New Roman"/>
          <w:sz w:val="24"/>
          <w:szCs w:val="24"/>
        </w:rPr>
        <w:t xml:space="preserve">Sposób postępowania w toku licytacji elektronicznej, w tym określenie minimalnych wysokości postąpień: </w:t>
      </w:r>
    </w:p>
    <w:p w:rsidR="009470B9" w:rsidRPr="009470B9" w:rsidRDefault="009470B9" w:rsidP="00947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0B9">
        <w:rPr>
          <w:rFonts w:ascii="Times New Roman" w:eastAsia="Times New Roman" w:hAnsi="Times New Roman" w:cs="Times New Roman"/>
          <w:sz w:val="24"/>
          <w:szCs w:val="24"/>
        </w:rPr>
        <w:t xml:space="preserve">Informacje o liczbie etapów licytacji elektronicznej i czasie ich trwania: </w:t>
      </w:r>
    </w:p>
    <w:p w:rsidR="009470B9" w:rsidRPr="009470B9" w:rsidRDefault="009470B9" w:rsidP="00947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0B9">
        <w:rPr>
          <w:rFonts w:ascii="Times New Roman" w:eastAsia="Times New Roman" w:hAnsi="Times New Roman" w:cs="Times New Roman"/>
          <w:sz w:val="24"/>
          <w:szCs w:val="24"/>
        </w:rPr>
        <w:t xml:space="preserve">Czas trwania: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  <w:t xml:space="preserve">Wykonawcy, którzy nie złożyli nowych postąpień, zostaną zakwalifikowani do następnego etapu: </w:t>
      </w:r>
    </w:p>
    <w:p w:rsidR="009470B9" w:rsidRPr="009470B9" w:rsidRDefault="009470B9" w:rsidP="00947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0B9">
        <w:rPr>
          <w:rFonts w:ascii="Times New Roman" w:eastAsia="Times New Roman" w:hAnsi="Times New Roman" w:cs="Times New Roman"/>
          <w:sz w:val="24"/>
          <w:szCs w:val="24"/>
        </w:rPr>
        <w:t xml:space="preserve">Termin składania wniosków o dopuszczenie do udziału w licytacji elektronicznej: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  <w:t xml:space="preserve">Data: godzina: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  <w:t xml:space="preserve">Termin otwarcia licytacji elektronicznej: </w:t>
      </w:r>
    </w:p>
    <w:p w:rsidR="009470B9" w:rsidRPr="009470B9" w:rsidRDefault="009470B9" w:rsidP="00947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0B9">
        <w:rPr>
          <w:rFonts w:ascii="Times New Roman" w:eastAsia="Times New Roman" w:hAnsi="Times New Roman" w:cs="Times New Roman"/>
          <w:sz w:val="24"/>
          <w:szCs w:val="24"/>
        </w:rPr>
        <w:t xml:space="preserve">Termin i warunki zamknięcia licytacji elektronicznej: </w:t>
      </w:r>
    </w:p>
    <w:p w:rsidR="009470B9" w:rsidRPr="009470B9" w:rsidRDefault="009470B9" w:rsidP="00947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0B9">
        <w:rPr>
          <w:rFonts w:ascii="Times New Roman" w:eastAsia="Times New Roman" w:hAnsi="Times New Roman" w:cs="Times New Roman"/>
          <w:sz w:val="24"/>
          <w:szCs w:val="24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9470B9" w:rsidRPr="009470B9" w:rsidRDefault="009470B9" w:rsidP="00947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0B9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zabezpieczenia należytego wykonania umowy: </w:t>
      </w:r>
    </w:p>
    <w:p w:rsidR="009470B9" w:rsidRPr="009470B9" w:rsidRDefault="009470B9" w:rsidP="00947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0B9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9470B9" w:rsidRPr="009470B9" w:rsidRDefault="009470B9" w:rsidP="00947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>IV.5) ZMIANA UMOWY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istotne zmiany postanowień zawartej umowy w stosunku do treści oferty, na podstawie której dokonano wyboru wykonawcy: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wskazać zakres, charakter zmian oraz warunki wprowadzenia zmian: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IV.6) INFORMACJE ADMINISTRACYJNE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IV.6.1) Sposób udostępniania informacji o charakterze poufnym </w:t>
      </w:r>
      <w:r w:rsidRPr="009470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(jeżeli dotyczy):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>Środki służące ochronie informacji o charakterze poufnym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IV.6.2) Termin składania ofert lub wniosków o dopuszczenie do udziału w postępowaniu: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  <w:t xml:space="preserve">Data: 2017-09-29, godzina: 10:00,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  <w:t xml:space="preserve">Wskazać powody: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 xml:space="preserve">Język lub języki, w jakich mogą być sporządzane oferty lub wnioski o dopuszczenie do udziału w postępowaniu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  <w:t xml:space="preserve">&gt;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IV.6.3) Termin związania ofertą: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t xml:space="preserve">do: okres w dniach: 30 (od ostatecznego terminu składania ofert)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  <w:r w:rsidRPr="009470B9">
        <w:rPr>
          <w:rFonts w:ascii="Times New Roman" w:eastAsia="Times New Roman" w:hAnsi="Times New Roman" w:cs="Times New Roman"/>
          <w:b/>
          <w:bCs/>
          <w:sz w:val="24"/>
          <w:szCs w:val="24"/>
        </w:rPr>
        <w:t>IV.6.6) Informacje dodatkowe: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70B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470B9" w:rsidRPr="009470B9" w:rsidRDefault="009470B9" w:rsidP="00947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70B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ZAŁĄCZNIK I - INFORMACJE DOTYCZĄCE OFERT CZĘŚCIOWYCH </w:t>
      </w:r>
    </w:p>
    <w:p w:rsidR="009470B9" w:rsidRPr="009470B9" w:rsidRDefault="009470B9" w:rsidP="00947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70B9" w:rsidRPr="009470B9" w:rsidRDefault="009470B9" w:rsidP="00947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70B9" w:rsidRPr="009470B9" w:rsidRDefault="009470B9" w:rsidP="009470B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70B9" w:rsidRPr="009470B9" w:rsidRDefault="009470B9" w:rsidP="009470B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9470B9" w:rsidRPr="009470B9" w:rsidTr="009470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70B9" w:rsidRPr="009470B9" w:rsidRDefault="009470B9" w:rsidP="0094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470B9" w:rsidRPr="009470B9" w:rsidRDefault="009470B9" w:rsidP="009470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9470B9" w:rsidRPr="009470B9" w:rsidTr="009470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70B9" w:rsidRPr="009470B9" w:rsidRDefault="009470B9" w:rsidP="0094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B1C95" w:rsidRDefault="001B1C95"/>
    <w:sectPr w:rsidR="001B1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hyphenationZone w:val="425"/>
  <w:characterSpacingControl w:val="doNotCompress"/>
  <w:compat>
    <w:useFELayout/>
  </w:compat>
  <w:rsids>
    <w:rsidRoot w:val="009470B9"/>
    <w:rsid w:val="001B1C95"/>
    <w:rsid w:val="00947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8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1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8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8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5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0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94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3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74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0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9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8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5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91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3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44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2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5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23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0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2251</Words>
  <Characters>13510</Characters>
  <Application>Microsoft Office Word</Application>
  <DocSecurity>0</DocSecurity>
  <Lines>112</Lines>
  <Paragraphs>31</Paragraphs>
  <ScaleCrop>false</ScaleCrop>
  <Company>Your Company Name</Company>
  <LinksUpToDate>false</LinksUpToDate>
  <CharactersWithSpaces>15730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2017-09-20T10:14:00Z</dcterms:created>
  <dcterms:modified xsi:type="dcterms:W3CDTF">2017-09-20T10:14:00Z</dcterms:modified>
</cp:coreProperties>
</file>